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51"/>
        <w:tblW w:w="11448" w:type="dxa"/>
        <w:tblLayout w:type="fixed"/>
        <w:tblLook w:val="04A0"/>
      </w:tblPr>
      <w:tblGrid>
        <w:gridCol w:w="648"/>
        <w:gridCol w:w="1260"/>
        <w:gridCol w:w="3330"/>
        <w:gridCol w:w="3240"/>
        <w:gridCol w:w="2970"/>
      </w:tblGrid>
      <w:tr w:rsidR="00CE011E" w:rsidRPr="008B60E2" w:rsidTr="00493DE9">
        <w:trPr>
          <w:trHeight w:val="620"/>
        </w:trPr>
        <w:tc>
          <w:tcPr>
            <w:tcW w:w="11448" w:type="dxa"/>
            <w:gridSpan w:val="5"/>
            <w:shd w:val="clear" w:color="auto" w:fill="000000" w:themeFill="text1"/>
            <w:vAlign w:val="center"/>
          </w:tcPr>
          <w:p w:rsidR="00CE011E" w:rsidRPr="008B60E2" w:rsidRDefault="00CE011E" w:rsidP="008E125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B60E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CLINICAL MEETING REPORT </w:t>
            </w:r>
            <w:r w:rsidR="00F33249" w:rsidRPr="008B60E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–</w:t>
            </w:r>
            <w:r w:rsidR="00FB4C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2018</w:t>
            </w:r>
          </w:p>
        </w:tc>
      </w:tr>
      <w:tr w:rsidR="002C144D" w:rsidRPr="008B60E2" w:rsidTr="004F254C">
        <w:trPr>
          <w:trHeight w:val="620"/>
        </w:trPr>
        <w:tc>
          <w:tcPr>
            <w:tcW w:w="648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260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240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SPEAKER</w:t>
            </w:r>
          </w:p>
        </w:tc>
        <w:tc>
          <w:tcPr>
            <w:tcW w:w="2970" w:type="dxa"/>
            <w:vAlign w:val="center"/>
          </w:tcPr>
          <w:p w:rsidR="002C144D" w:rsidRPr="008B60E2" w:rsidRDefault="002C144D" w:rsidP="00F332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E2">
              <w:rPr>
                <w:rFonts w:ascii="Times New Roman" w:hAnsi="Times New Roman" w:cs="Times New Roman"/>
                <w:b/>
                <w:sz w:val="24"/>
                <w:szCs w:val="24"/>
              </w:rPr>
              <w:t>CHAIR PERSON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11/01/2018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“Astonishing Mass”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Shanthi S.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Professor, OBG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Ambika Bai</w:t>
            </w:r>
          </w:p>
          <w:p w:rsidR="00FB4C01" w:rsidRPr="008B60E2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Professor, OBG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“How the skin Complemented the Pain”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Krishna N.W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Resident of Paediatrics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T.S. Subramanian</w:t>
            </w:r>
          </w:p>
          <w:p w:rsidR="00FB4C01" w:rsidRPr="008B60E2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Professor of Paediatrics 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25/01/2018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“Medical Management of Acute Ischemic Stroke”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R.Sarath Menon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Consultant Neurologist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Suresh P.</w:t>
            </w:r>
          </w:p>
          <w:p w:rsidR="00FB4C01" w:rsidRPr="008B60E2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of Medicine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“SPARSH” Leprosy Awareness Campaign &amp; Anti Leprosy fortnight.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Gopalakrishnan P.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Asso. Professor, Community Medicine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Alexander John, </w:t>
            </w:r>
          </w:p>
          <w:p w:rsidR="00FB4C01" w:rsidRPr="008B60E2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Professor, Commu. Medicine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08/02/2018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Situs Inversus”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Ravi Prasanna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 of Anatomy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Anil S.P</w:t>
            </w:r>
          </w:p>
          <w:p w:rsidR="00FB4C01" w:rsidRPr="008B60E2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Asso. Professor, Anatomy</w:t>
            </w:r>
          </w:p>
        </w:tc>
      </w:tr>
      <w:tr w:rsidR="00FB4C01" w:rsidRPr="008B60E2" w:rsidTr="004F254C">
        <w:trPr>
          <w:trHeight w:val="665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15/02/2018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H.O.P.E” Hold on Pain Ends”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Vipin Mohan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Resident of Orthopaedics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Jiss Joseph,</w:t>
            </w:r>
          </w:p>
          <w:p w:rsidR="00FB4C01" w:rsidRPr="008B60E2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Asso. Professor, Orthopaedics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“Penile Incarcination”An interesting clinical case 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Yadhu Krishna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JR , Gen. Surgery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B. Kanakambaran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Professor, Surgery</w:t>
            </w:r>
          </w:p>
          <w:p w:rsidR="00FB4C01" w:rsidRPr="008B60E2" w:rsidRDefault="00FB4C01" w:rsidP="00FB4C01">
            <w:pPr>
              <w:rPr>
                <w:rFonts w:ascii="Times New Roman" w:hAnsi="Times New Roman" w:cs="Times New Roman"/>
              </w:rPr>
            </w:pP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“Clinical Aspects of Drug Absorption”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Junaid Naina M.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JR, Pharmacology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K.V. Nataraj</w:t>
            </w:r>
          </w:p>
          <w:p w:rsidR="00FB4C01" w:rsidRPr="008B60E2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of Pharmacology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22/03/2018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“Changing Paradigms in the management of Advanced Non small cell lung cancer”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Gokul S.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Consultant Oncologist, </w:t>
            </w:r>
          </w:p>
        </w:tc>
        <w:tc>
          <w:tcPr>
            <w:tcW w:w="2970" w:type="dxa"/>
            <w:vAlign w:val="center"/>
          </w:tcPr>
          <w:p w:rsidR="00FB4C01" w:rsidRPr="008B60E2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Sheik Khaleefa Medical City, Abu Dhabi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05/04/2018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A Silent Killer of Sight”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Meenu C. Jacob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Resident, Ophthalmology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Sedhu P.A</w:t>
            </w:r>
          </w:p>
          <w:p w:rsidR="00FB4C01" w:rsidRPr="008B60E2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Professor, Ophthalmology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12/04/2018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Newer Trends in TB”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Shibu Balakrishnan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Consultant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Kumari Indira K.S</w:t>
            </w:r>
          </w:p>
          <w:p w:rsidR="00FB4C01" w:rsidRPr="008B60E2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Professor, Pulmo. Medicine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19/04/2018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“Epistaxis”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Deepak K.V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Monika Sharma</w:t>
            </w:r>
          </w:p>
          <w:p w:rsidR="00FB4C01" w:rsidRPr="008B60E2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Asso. Professor, ENT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26/04/2018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“Blues, Reds &amp; Roses”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P.S. Mathew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Professor, Dermatology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03/05/2018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“An interesting case for Discussion”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Krishna Prasad K.U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Suresh P.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of Medicine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10/05/2018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A Giant by Name But Not by Nature”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Annu Elizabeth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Professor, Pathology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B.R. Krishnanand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of Pathology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15/05/2018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“Panel Discussion on 360° approach on management of GOUT”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Kaushik Babu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Dipankar Sircar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Kalyan Guhn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24/05/2018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A New Beginning”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Krishna Prasad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Resident of Psychiatry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Ann Mary Thomas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Professor, Commu. Med.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GIF – A Rare Presentation”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Mahsooma T.A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Suresh P.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of Medicine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“Choice of DAPT Therapy in ACS Management – what clinical trials &amp; recent guidelines suggest”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Balbir Singh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Medanta Hospital, Delhi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21/06/2018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“Decentralized Cancer Care”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Moni Abraham Kuriakose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Director, Cochin Cancer Research Center 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28/06/2018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“Hospital Infection Control – Report of a study”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Gopalakrishnan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Medicine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Alexander John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Community Medicine 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05/07/2018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Case of secondary Hypertension”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Sumesh V.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Intern, General Medicine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Suresh P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Professor, General Medicine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12/07/2018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“Effect of Low frequency Magnetic field on Spinal cord injury”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Nithi Varghese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Tutor, Physiology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Indira Kumari K.R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HOD, Physiology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19/07/2018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“Diagnostic Laparoscopy – Challenges and Pitfalls”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Prasad Krishnan,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Professor, Gastro Surgery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Ambika Bai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&amp; HOD, OBG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26/07/2018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“When technology become addictive”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T.S Jaisoorya 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Asso. Professor, Psychiatry 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Anoop Vincent 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Asso. Professor, Psychiatry 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02/08/2018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“Elixir of Life”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Tharun Varghese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Resident, Paediatrics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Lyla Chacko,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HOD, Paediatrics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08/11/2018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“State of World’s Children”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Tharun Varghese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Resident, Paediatrics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Lyla Chacko,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HOD, Paediatrics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15/11/2018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 Outwit Respiratory Infections with wise choices”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Giridhar J. Gyani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Sanjay Sachdeva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Neeraj Jain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Maria Duarte 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“Painful and stiff shoulders – A novel approach”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Mahesh Krishnan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 Surgeon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Jiss Joseph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Professor, Orthopaedics</w:t>
            </w:r>
          </w:p>
        </w:tc>
      </w:tr>
      <w:tr w:rsidR="00FB4C01" w:rsidRPr="008B60E2" w:rsidTr="004F254C">
        <w:trPr>
          <w:trHeight w:val="620"/>
        </w:trPr>
        <w:tc>
          <w:tcPr>
            <w:tcW w:w="648" w:type="dxa"/>
            <w:vAlign w:val="center"/>
          </w:tcPr>
          <w:p w:rsidR="00FB4C01" w:rsidRPr="008B60E2" w:rsidRDefault="00FB4C01" w:rsidP="00FB4C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60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20/12/2018</w:t>
            </w:r>
          </w:p>
        </w:tc>
        <w:tc>
          <w:tcPr>
            <w:tcW w:w="333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“Addressing COPD”</w:t>
            </w:r>
          </w:p>
        </w:tc>
        <w:tc>
          <w:tcPr>
            <w:tcW w:w="324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Hemalatha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Professor, Pulmonology</w:t>
            </w:r>
          </w:p>
        </w:tc>
        <w:tc>
          <w:tcPr>
            <w:tcW w:w="2970" w:type="dxa"/>
            <w:vAlign w:val="center"/>
          </w:tcPr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Suresh P.</w:t>
            </w:r>
          </w:p>
          <w:p w:rsidR="00FB4C01" w:rsidRDefault="00FB4C01" w:rsidP="00FB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Professor, Medicine </w:t>
            </w:r>
          </w:p>
        </w:tc>
      </w:tr>
    </w:tbl>
    <w:p w:rsidR="007D51B1" w:rsidRPr="008B60E2" w:rsidRDefault="007D51B1" w:rsidP="00F33249">
      <w:pPr>
        <w:spacing w:line="360" w:lineRule="auto"/>
      </w:pPr>
    </w:p>
    <w:sectPr w:rsidR="007D51B1" w:rsidRPr="008B60E2" w:rsidSect="00B05D47">
      <w:headerReference w:type="default" r:id="rId8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63" w:rsidRDefault="00B47163" w:rsidP="008B1422">
      <w:pPr>
        <w:spacing w:after="0" w:line="240" w:lineRule="auto"/>
      </w:pPr>
      <w:r>
        <w:separator/>
      </w:r>
    </w:p>
  </w:endnote>
  <w:endnote w:type="continuationSeparator" w:id="1">
    <w:p w:rsidR="00B47163" w:rsidRDefault="00B47163" w:rsidP="008B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63" w:rsidRDefault="00B47163" w:rsidP="008B1422">
      <w:pPr>
        <w:spacing w:after="0" w:line="240" w:lineRule="auto"/>
      </w:pPr>
      <w:r>
        <w:separator/>
      </w:r>
    </w:p>
  </w:footnote>
  <w:footnote w:type="continuationSeparator" w:id="1">
    <w:p w:rsidR="00B47163" w:rsidRDefault="00B47163" w:rsidP="008B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4C" w:rsidRDefault="004F254C">
    <w:pPr>
      <w:pStyle w:val="Header"/>
    </w:pPr>
  </w:p>
  <w:p w:rsidR="004F254C" w:rsidRDefault="004F254C">
    <w:pPr>
      <w:pStyle w:val="Header"/>
    </w:pPr>
  </w:p>
  <w:p w:rsidR="004F254C" w:rsidRDefault="004F254C">
    <w:pPr>
      <w:pStyle w:val="Header"/>
    </w:pPr>
  </w:p>
  <w:p w:rsidR="004F254C" w:rsidRDefault="004F25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07D"/>
    <w:multiLevelType w:val="hybridMultilevel"/>
    <w:tmpl w:val="D5F6D2E6"/>
    <w:lvl w:ilvl="0" w:tplc="5B16B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422"/>
    <w:rsid w:val="00015FDE"/>
    <w:rsid w:val="00057284"/>
    <w:rsid w:val="0009415D"/>
    <w:rsid w:val="000A7F28"/>
    <w:rsid w:val="000C03B6"/>
    <w:rsid w:val="000E04EF"/>
    <w:rsid w:val="00111C1F"/>
    <w:rsid w:val="00140B0C"/>
    <w:rsid w:val="00172775"/>
    <w:rsid w:val="001971D4"/>
    <w:rsid w:val="001B6F0B"/>
    <w:rsid w:val="001C45F1"/>
    <w:rsid w:val="001D4068"/>
    <w:rsid w:val="001D4118"/>
    <w:rsid w:val="001D5D05"/>
    <w:rsid w:val="001F1864"/>
    <w:rsid w:val="0026096F"/>
    <w:rsid w:val="0026758F"/>
    <w:rsid w:val="002968F2"/>
    <w:rsid w:val="002B125A"/>
    <w:rsid w:val="002C144D"/>
    <w:rsid w:val="002D56C5"/>
    <w:rsid w:val="003119B8"/>
    <w:rsid w:val="00383A85"/>
    <w:rsid w:val="0039301D"/>
    <w:rsid w:val="003A4E54"/>
    <w:rsid w:val="003A63B1"/>
    <w:rsid w:val="003B4864"/>
    <w:rsid w:val="003C484A"/>
    <w:rsid w:val="004072A5"/>
    <w:rsid w:val="00493DE9"/>
    <w:rsid w:val="004F254C"/>
    <w:rsid w:val="004F75AE"/>
    <w:rsid w:val="00503BBF"/>
    <w:rsid w:val="00505474"/>
    <w:rsid w:val="00532E52"/>
    <w:rsid w:val="0057762C"/>
    <w:rsid w:val="00582337"/>
    <w:rsid w:val="00582370"/>
    <w:rsid w:val="005926E0"/>
    <w:rsid w:val="00593B1D"/>
    <w:rsid w:val="005C3569"/>
    <w:rsid w:val="005D0F3D"/>
    <w:rsid w:val="005D6DC3"/>
    <w:rsid w:val="00647831"/>
    <w:rsid w:val="00660932"/>
    <w:rsid w:val="00667D1C"/>
    <w:rsid w:val="00682D2D"/>
    <w:rsid w:val="006864F5"/>
    <w:rsid w:val="006A0FBF"/>
    <w:rsid w:val="006D523F"/>
    <w:rsid w:val="006E43C2"/>
    <w:rsid w:val="006F10D7"/>
    <w:rsid w:val="00731161"/>
    <w:rsid w:val="0073655C"/>
    <w:rsid w:val="00762BA7"/>
    <w:rsid w:val="007D51B1"/>
    <w:rsid w:val="007E0E07"/>
    <w:rsid w:val="007E252B"/>
    <w:rsid w:val="00821E4A"/>
    <w:rsid w:val="00883FD5"/>
    <w:rsid w:val="008B1422"/>
    <w:rsid w:val="008B60E2"/>
    <w:rsid w:val="008D3E66"/>
    <w:rsid w:val="008E1254"/>
    <w:rsid w:val="0092562C"/>
    <w:rsid w:val="009546FC"/>
    <w:rsid w:val="009826D8"/>
    <w:rsid w:val="00991EF4"/>
    <w:rsid w:val="009E5BCC"/>
    <w:rsid w:val="00A13BEB"/>
    <w:rsid w:val="00A31471"/>
    <w:rsid w:val="00A45A34"/>
    <w:rsid w:val="00A47D90"/>
    <w:rsid w:val="00A60B01"/>
    <w:rsid w:val="00A72A3E"/>
    <w:rsid w:val="00A84BC4"/>
    <w:rsid w:val="00A85088"/>
    <w:rsid w:val="00AB7C69"/>
    <w:rsid w:val="00AE68E9"/>
    <w:rsid w:val="00AF6491"/>
    <w:rsid w:val="00B05D47"/>
    <w:rsid w:val="00B47163"/>
    <w:rsid w:val="00B746FE"/>
    <w:rsid w:val="00BB7C60"/>
    <w:rsid w:val="00BC06C7"/>
    <w:rsid w:val="00BF026D"/>
    <w:rsid w:val="00C06A1C"/>
    <w:rsid w:val="00C15F2B"/>
    <w:rsid w:val="00C21DC4"/>
    <w:rsid w:val="00C43135"/>
    <w:rsid w:val="00C73F7F"/>
    <w:rsid w:val="00C87683"/>
    <w:rsid w:val="00C907CC"/>
    <w:rsid w:val="00C93220"/>
    <w:rsid w:val="00CA21B2"/>
    <w:rsid w:val="00CE011E"/>
    <w:rsid w:val="00CF7A01"/>
    <w:rsid w:val="00D32C39"/>
    <w:rsid w:val="00D779FB"/>
    <w:rsid w:val="00DB59A5"/>
    <w:rsid w:val="00DC1AA9"/>
    <w:rsid w:val="00DC2612"/>
    <w:rsid w:val="00DE4BB6"/>
    <w:rsid w:val="00DF2550"/>
    <w:rsid w:val="00E0641A"/>
    <w:rsid w:val="00E10464"/>
    <w:rsid w:val="00E14FC1"/>
    <w:rsid w:val="00E41B1A"/>
    <w:rsid w:val="00E81F77"/>
    <w:rsid w:val="00ED7916"/>
    <w:rsid w:val="00EE4EAC"/>
    <w:rsid w:val="00F26879"/>
    <w:rsid w:val="00F33249"/>
    <w:rsid w:val="00F37BBD"/>
    <w:rsid w:val="00F5436B"/>
    <w:rsid w:val="00F64C18"/>
    <w:rsid w:val="00FA12A9"/>
    <w:rsid w:val="00FB4C01"/>
    <w:rsid w:val="00FC3353"/>
    <w:rsid w:val="00FE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22"/>
  </w:style>
  <w:style w:type="paragraph" w:styleId="Footer">
    <w:name w:val="footer"/>
    <w:basedOn w:val="Normal"/>
    <w:link w:val="FooterChar"/>
    <w:uiPriority w:val="99"/>
    <w:semiHidden/>
    <w:unhideWhenUsed/>
    <w:rsid w:val="008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422"/>
  </w:style>
  <w:style w:type="paragraph" w:styleId="BalloonText">
    <w:name w:val="Balloon Text"/>
    <w:basedOn w:val="Normal"/>
    <w:link w:val="BalloonTextChar"/>
    <w:uiPriority w:val="99"/>
    <w:semiHidden/>
    <w:unhideWhenUsed/>
    <w:rsid w:val="008B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42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5FF0-BE8D-4900-9B76-F880CBEE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</dc:creator>
  <cp:keywords/>
  <dc:description/>
  <cp:lastModifiedBy>MANAGER</cp:lastModifiedBy>
  <cp:revision>37</cp:revision>
  <cp:lastPrinted>2019-02-14T09:30:00Z</cp:lastPrinted>
  <dcterms:created xsi:type="dcterms:W3CDTF">2015-04-24T05:14:00Z</dcterms:created>
  <dcterms:modified xsi:type="dcterms:W3CDTF">2019-03-07T09:52:00Z</dcterms:modified>
</cp:coreProperties>
</file>